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F6242">
      <w:pPr>
        <w:pStyle w:val="2"/>
        <w:jc w:val="center"/>
        <w:rPr>
          <w:rFonts w:hint="eastAsia" w:ascii="宋体" w:hAnsi="宋体" w:eastAsia="宋体"/>
          <w:b/>
          <w:bCs/>
          <w:kern w:val="2"/>
          <w:sz w:val="30"/>
          <w:szCs w:val="30"/>
          <w:lang w:val="en-US" w:eastAsia="zh-CN" w:bidi="ar-SA"/>
        </w:rPr>
      </w:pPr>
      <w:bookmarkStart w:id="0" w:name="_Toc6372"/>
      <w:bookmarkStart w:id="1" w:name="_Toc25753"/>
      <w:bookmarkStart w:id="2" w:name="_Toc23578"/>
      <w:bookmarkStart w:id="3" w:name="_Toc10373"/>
      <w:r>
        <w:rPr>
          <w:rFonts w:hint="eastAsia" w:ascii="宋体" w:hAnsi="宋体" w:eastAsia="宋体"/>
          <w:b/>
          <w:bCs/>
          <w:kern w:val="2"/>
          <w:sz w:val="30"/>
          <w:szCs w:val="30"/>
          <w:lang w:val="en-US" w:eastAsia="zh-CN" w:bidi="ar-SA"/>
        </w:rPr>
        <w:t>XX班团日活动策划</w:t>
      </w:r>
      <w:bookmarkEnd w:id="0"/>
      <w:bookmarkEnd w:id="1"/>
      <w:bookmarkEnd w:id="2"/>
      <w:bookmarkEnd w:id="3"/>
    </w:p>
    <w:p w14:paraId="02649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一、活动背景</w:t>
      </w:r>
    </w:p>
    <w:p w14:paraId="6DC56803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例：为学习和领会二十大报告与精神，加强中国共产党的先进性教育和坚定团员的四个意识、四个自信、两个维护的政治信念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</w:rPr>
        <w:t>，团结引领广大青年听党话、跟党走，以高度的思想和行动自觉学习贯彻党的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二十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</w:rPr>
        <w:t>大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牢固树立大局意识、全局意识，研21管理学硕</w:t>
      </w:r>
      <w:r>
        <w:rPr>
          <w:rFonts w:hint="eastAsia" w:ascii="宋体" w:hAnsi="宋体" w:cs="宋体"/>
          <w:color w:val="FF0000"/>
          <w:kern w:val="2"/>
          <w:sz w:val="24"/>
          <w:szCs w:val="24"/>
          <w:lang w:val="en-US" w:eastAsia="zh-CN" w:bidi="ar"/>
        </w:rPr>
        <w:t>团支部</w:t>
      </w:r>
      <w:r>
        <w:rPr>
          <w:rFonts w:hint="eastAsia" w:ascii="宋体" w:hAnsi="宋体" w:eastAsia="宋体" w:cs="宋体"/>
          <w:color w:val="FF0000"/>
          <w:kern w:val="2"/>
          <w:sz w:val="24"/>
          <w:szCs w:val="24"/>
          <w:lang w:val="en-US" w:eastAsia="zh-CN" w:bidi="ar"/>
        </w:rPr>
        <w:t>特此联合举办了“</w:t>
      </w:r>
      <w:r>
        <w:rPr>
          <w:rFonts w:hint="eastAsia" w:ascii="宋体" w:hAnsi="宋体"/>
          <w:bCs/>
          <w:color w:val="FF0000"/>
          <w:sz w:val="24"/>
          <w:szCs w:val="24"/>
        </w:rPr>
        <w:t>学思践悟二十大，奋楫扬帆新征程</w:t>
      </w:r>
      <w:r>
        <w:rPr>
          <w:rFonts w:hint="eastAsia" w:ascii="宋体" w:hAnsi="宋体" w:eastAsia="宋体" w:cs="宋体"/>
          <w:color w:val="FF0000"/>
          <w:kern w:val="2"/>
          <w:sz w:val="24"/>
          <w:szCs w:val="24"/>
          <w:lang w:val="en-US" w:eastAsia="zh-CN" w:bidi="ar"/>
        </w:rPr>
        <w:t>”主题团日活动</w:t>
      </w:r>
      <w:r>
        <w:rPr>
          <w:rFonts w:hint="eastAsia" w:ascii="宋体" w:hAnsi="宋体" w:cs="宋体"/>
          <w:color w:val="FF0000"/>
          <w:kern w:val="2"/>
          <w:sz w:val="24"/>
          <w:szCs w:val="24"/>
          <w:lang w:val="en-US" w:eastAsia="zh-CN" w:bidi="ar"/>
        </w:rPr>
        <w:t>。</w:t>
      </w:r>
    </w:p>
    <w:p w14:paraId="0E2E9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、活动主题</w:t>
      </w:r>
    </w:p>
    <w:p w14:paraId="7966F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color w:val="FF0000"/>
          <w:sz w:val="24"/>
          <w:lang w:val="en-US" w:eastAsia="zh-CN"/>
        </w:rPr>
        <w:t>例：“</w:t>
      </w:r>
      <w:r>
        <w:rPr>
          <w:rFonts w:hint="eastAsia" w:ascii="宋体" w:hAnsi="宋体"/>
          <w:bCs/>
          <w:color w:val="FF0000"/>
          <w:sz w:val="24"/>
          <w:szCs w:val="24"/>
        </w:rPr>
        <w:t>学思践悟二十大，奋楫扬帆新征程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”</w:t>
      </w:r>
      <w:bookmarkStart w:id="6" w:name="_GoBack"/>
      <w:bookmarkEnd w:id="6"/>
    </w:p>
    <w:p w14:paraId="40830903"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Arial"/>
          <w:b/>
          <w:bCs w:val="0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Arial"/>
          <w:b/>
          <w:bCs w:val="0"/>
          <w:color w:val="000000"/>
          <w:kern w:val="0"/>
          <w:sz w:val="28"/>
          <w:szCs w:val="28"/>
          <w:lang w:val="en-US" w:eastAsia="zh-CN" w:bidi="ar"/>
        </w:rPr>
        <w:t>三、活动目的</w:t>
      </w:r>
    </w:p>
    <w:p w14:paraId="2CAA2E94">
      <w:pPr>
        <w:keepNext w:val="0"/>
        <w:keepLines w:val="0"/>
        <w:widowControl w:val="0"/>
        <w:suppressLineNumbers w:val="0"/>
        <w:tabs>
          <w:tab w:val="left" w:pos="2766"/>
        </w:tabs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cs="宋体"/>
          <w:color w:val="FF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1"/>
          <w:sz w:val="24"/>
          <w:szCs w:val="24"/>
          <w:shd w:val="clear" w:color="auto" w:fill="FFFFFF"/>
          <w:lang w:val="en-US" w:eastAsia="zh-CN" w:bidi="ar"/>
        </w:rPr>
        <w:t>例：通过举办此次“</w:t>
      </w:r>
      <w:r>
        <w:rPr>
          <w:rFonts w:hint="eastAsia" w:ascii="宋体" w:hAnsi="宋体"/>
          <w:bCs/>
          <w:color w:val="FF0000"/>
          <w:sz w:val="24"/>
          <w:szCs w:val="24"/>
        </w:rPr>
        <w:t>学思践悟二十大，奋楫扬帆新征程</w:t>
      </w:r>
      <w:r>
        <w:rPr>
          <w:rFonts w:hint="eastAsia" w:ascii="宋体" w:hAnsi="宋体" w:eastAsia="宋体" w:cs="宋体"/>
          <w:color w:val="FF0000"/>
          <w:kern w:val="1"/>
          <w:sz w:val="24"/>
          <w:szCs w:val="24"/>
          <w:shd w:val="clear" w:color="auto" w:fill="FFFFFF"/>
          <w:lang w:val="en-US" w:eastAsia="zh-CN" w:bidi="ar"/>
        </w:rPr>
        <w:t>”主题团日活动，</w:t>
      </w:r>
      <w:r>
        <w:rPr>
          <w:rFonts w:hint="eastAsia" w:ascii="宋体" w:hAnsi="宋体" w:cs="宋体"/>
          <w:color w:val="FF0000"/>
          <w:kern w:val="1"/>
          <w:sz w:val="24"/>
          <w:szCs w:val="24"/>
          <w:shd w:val="clear" w:color="auto" w:fill="FFFFFF"/>
          <w:lang w:val="en-US" w:eastAsia="zh-CN" w:bidi="ar"/>
        </w:rPr>
        <w:t>切实</w:t>
      </w:r>
      <w:r>
        <w:rPr>
          <w:rFonts w:hint="eastAsia" w:ascii="宋体" w:hAnsi="宋体" w:eastAsia="宋体" w:cs="宋体"/>
          <w:color w:val="FF0000"/>
          <w:kern w:val="1"/>
          <w:sz w:val="24"/>
          <w:szCs w:val="24"/>
          <w:shd w:val="clear" w:color="auto" w:fill="FFFFFF"/>
          <w:lang w:val="en-US" w:eastAsia="zh-CN" w:bidi="ar"/>
        </w:rPr>
        <w:t>提高支部</w:t>
      </w:r>
      <w:r>
        <w:rPr>
          <w:rFonts w:hint="eastAsia" w:ascii="宋体" w:hAnsi="宋体" w:cs="宋体"/>
          <w:color w:val="FF0000"/>
          <w:kern w:val="1"/>
          <w:sz w:val="24"/>
          <w:szCs w:val="24"/>
          <w:shd w:val="clear" w:color="auto" w:fill="FFFFFF"/>
          <w:lang w:val="en-US" w:eastAsia="zh-CN" w:bidi="ar"/>
        </w:rPr>
        <w:t>活力</w:t>
      </w:r>
      <w:r>
        <w:rPr>
          <w:rFonts w:hint="eastAsia" w:ascii="宋体" w:hAnsi="宋体" w:eastAsia="宋体" w:cs="宋体"/>
          <w:color w:val="FF0000"/>
          <w:kern w:val="1"/>
          <w:sz w:val="24"/>
          <w:szCs w:val="24"/>
          <w:shd w:val="clear" w:color="auto" w:fill="FFFFFF"/>
          <w:lang w:val="en-US" w:eastAsia="zh-CN" w:bidi="ar"/>
        </w:rPr>
        <w:t>，切实促进每一个青年团员道德水准和精神风貌的提升，为建设良好和谐的校园文化</w:t>
      </w:r>
      <w:r>
        <w:rPr>
          <w:rFonts w:hint="eastAsia" w:ascii="宋体" w:hAnsi="宋体" w:cs="宋体"/>
          <w:color w:val="FF0000"/>
          <w:kern w:val="1"/>
          <w:sz w:val="24"/>
          <w:szCs w:val="24"/>
          <w:shd w:val="clear" w:color="auto" w:fill="FFFFFF"/>
          <w:lang w:val="en-US" w:eastAsia="zh-CN" w:bidi="ar"/>
        </w:rPr>
        <w:t>及树立积极向上的班级学风</w:t>
      </w:r>
      <w:r>
        <w:rPr>
          <w:rFonts w:hint="eastAsia" w:ascii="宋体" w:hAnsi="宋体" w:eastAsia="宋体" w:cs="宋体"/>
          <w:color w:val="FF0000"/>
          <w:kern w:val="1"/>
          <w:sz w:val="24"/>
          <w:szCs w:val="24"/>
          <w:shd w:val="clear" w:color="auto" w:fill="FFFFFF"/>
          <w:lang w:val="en-US" w:eastAsia="zh-CN" w:bidi="ar"/>
        </w:rPr>
        <w:t>注入充满朝气的强大暖流。</w:t>
      </w:r>
    </w:p>
    <w:p w14:paraId="32FDE7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活动时间</w:t>
      </w:r>
    </w:p>
    <w:p w14:paraId="3586D8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活动地点</w:t>
      </w:r>
    </w:p>
    <w:p w14:paraId="7B997D98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40" w:lineRule="exact"/>
        <w:ind w:left="0" w:leftChars="0" w:right="0" w:firstLine="0" w:firstLineChars="0"/>
        <w:jc w:val="both"/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  <w:t>活动参与者</w:t>
      </w:r>
    </w:p>
    <w:p w14:paraId="57DC5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、活动人员安排</w:t>
      </w:r>
    </w:p>
    <w:p w14:paraId="6E7825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例：</w:t>
      </w:r>
    </w:p>
    <w:p w14:paraId="78AA0E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（一）活动策划</w:t>
      </w:r>
    </w:p>
    <w:p w14:paraId="5A2081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负 责 人：</w:t>
      </w:r>
    </w:p>
    <w:p w14:paraId="531950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顾    问：</w:t>
      </w:r>
    </w:p>
    <w:p w14:paraId="5E1013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负责事项：1.协商整合意见，形成最终意见</w:t>
      </w:r>
    </w:p>
    <w:p w14:paraId="6C5E94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          2.撰写策划</w:t>
      </w:r>
    </w:p>
    <w:p w14:paraId="1D5D0D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          3.准备活动相关材料</w:t>
      </w:r>
    </w:p>
    <w:p w14:paraId="6C36B3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（二）活动后勤组</w:t>
      </w:r>
    </w:p>
    <w:p w14:paraId="6CDA58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负 责 人：</w:t>
      </w:r>
    </w:p>
    <w:p w14:paraId="597643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负责事项：1.活动经费预算</w:t>
      </w:r>
    </w:p>
    <w:p w14:paraId="25505A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          2.购置活动所需物品</w:t>
      </w:r>
    </w:p>
    <w:p w14:paraId="2ABCA7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          3.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活动开始前对所有同学进行签到</w:t>
      </w:r>
    </w:p>
    <w:p w14:paraId="4E05DC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（三）机动组</w:t>
      </w:r>
    </w:p>
    <w:p w14:paraId="1F6359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负 责 人：</w:t>
      </w:r>
    </w:p>
    <w:p w14:paraId="608DFA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负责事项：1.协助各个环节的工作</w:t>
      </w:r>
    </w:p>
    <w:p w14:paraId="5DACFF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          2.维持活动现场秩序，处理突发情况</w:t>
      </w:r>
    </w:p>
    <w:p w14:paraId="2E7ED7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          3.布置活动现场</w:t>
      </w:r>
    </w:p>
    <w:p w14:paraId="292A9C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（四）宣传组</w:t>
      </w:r>
    </w:p>
    <w:p w14:paraId="6808DF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负 责 人：</w:t>
      </w:r>
    </w:p>
    <w:p w14:paraId="4A1F8F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负责事项：1.活动前期的新媒体宣传和动员</w:t>
      </w:r>
    </w:p>
    <w:p w14:paraId="70D733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          2.活动现场的记录工作（包括拍照、现场新媒体宣传）</w:t>
      </w:r>
    </w:p>
    <w:p w14:paraId="562996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          3.黑板报设计与填写</w:t>
      </w:r>
    </w:p>
    <w:p w14:paraId="1500A6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          4.通知各新媒体负责人及时更新</w:t>
      </w:r>
    </w:p>
    <w:p w14:paraId="62685B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          5.ppt制作</w:t>
      </w:r>
    </w:p>
    <w:p w14:paraId="136708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（五）场地联系</w:t>
      </w:r>
    </w:p>
    <w:p w14:paraId="65A6CD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负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责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人：</w:t>
      </w:r>
    </w:p>
    <w:p w14:paraId="79EB3F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 负责事项:进行活动场地的租借</w:t>
      </w:r>
    </w:p>
    <w:p w14:paraId="7222B579">
      <w:pPr>
        <w:numPr>
          <w:ilvl w:val="0"/>
          <w:numId w:val="0"/>
        </w:numPr>
        <w:spacing w:line="440" w:lineRule="exact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活动设计</w:t>
      </w:r>
    </w:p>
    <w:p w14:paraId="113C9A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例：</w:t>
      </w:r>
    </w:p>
    <w:p w14:paraId="450FD973">
      <w:pPr>
        <w:numPr>
          <w:ilvl w:val="0"/>
          <w:numId w:val="2"/>
        </w:numPr>
        <w:spacing w:line="440" w:lineRule="exact"/>
        <w:outlineLvl w:val="1"/>
        <w:rPr>
          <w:rFonts w:ascii="宋体" w:hAnsi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前期准备</w:t>
      </w:r>
    </w:p>
    <w:p w14:paraId="16920EF0">
      <w:pPr>
        <w:spacing w:line="440" w:lineRule="exac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1.准备相关材料（材料列表如下）</w:t>
      </w:r>
    </w:p>
    <w:tbl>
      <w:tblPr>
        <w:tblStyle w:val="3"/>
        <w:tblW w:w="5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2840"/>
      </w:tblGrid>
      <w:tr w14:paraId="0DF96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vAlign w:val="center"/>
          </w:tcPr>
          <w:p w14:paraId="2425EF12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</w:rPr>
              <w:t>负责组别</w:t>
            </w:r>
          </w:p>
        </w:tc>
        <w:tc>
          <w:tcPr>
            <w:tcW w:w="2840" w:type="dxa"/>
            <w:vAlign w:val="center"/>
          </w:tcPr>
          <w:p w14:paraId="0F45A1DF">
            <w:pPr>
              <w:spacing w:line="440" w:lineRule="exact"/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</w:rPr>
              <w:t>项目</w:t>
            </w:r>
          </w:p>
        </w:tc>
      </w:tr>
      <w:tr w14:paraId="60F02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841" w:type="dxa"/>
            <w:vMerge w:val="restart"/>
            <w:vAlign w:val="center"/>
          </w:tcPr>
          <w:p w14:paraId="1A14CAB5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策划组及专业人员</w:t>
            </w:r>
          </w:p>
        </w:tc>
        <w:tc>
          <w:tcPr>
            <w:tcW w:w="2840" w:type="dxa"/>
            <w:vAlign w:val="center"/>
          </w:tcPr>
          <w:p w14:paraId="27BC082F">
            <w:pPr>
              <w:spacing w:line="440" w:lineRule="exact"/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策划</w:t>
            </w:r>
          </w:p>
        </w:tc>
      </w:tr>
      <w:tr w14:paraId="57577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841" w:type="dxa"/>
            <w:vMerge w:val="continue"/>
            <w:vAlign w:val="center"/>
          </w:tcPr>
          <w:p w14:paraId="1EDFE897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14:paraId="5E6B2CE8">
            <w:pPr>
              <w:spacing w:line="440" w:lineRule="exact"/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PPT</w:t>
            </w:r>
          </w:p>
        </w:tc>
      </w:tr>
      <w:tr w14:paraId="0A8B2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841" w:type="dxa"/>
            <w:vMerge w:val="continue"/>
            <w:vAlign w:val="center"/>
          </w:tcPr>
          <w:p w14:paraId="5BDC3780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14:paraId="2DB6784D">
            <w:pPr>
              <w:spacing w:line="440" w:lineRule="exact"/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主持稿</w:t>
            </w:r>
          </w:p>
        </w:tc>
      </w:tr>
      <w:tr w14:paraId="6E927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841" w:type="dxa"/>
            <w:vMerge w:val="restart"/>
            <w:vAlign w:val="center"/>
          </w:tcPr>
          <w:p w14:paraId="25417ED2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后勤组</w:t>
            </w:r>
          </w:p>
        </w:tc>
        <w:tc>
          <w:tcPr>
            <w:tcW w:w="2840" w:type="dxa"/>
            <w:vAlign w:val="center"/>
          </w:tcPr>
          <w:p w14:paraId="51CEB2CF">
            <w:pPr>
              <w:spacing w:line="440" w:lineRule="exact"/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打印活动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所需材料</w:t>
            </w:r>
          </w:p>
        </w:tc>
      </w:tr>
      <w:tr w14:paraId="3489C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841" w:type="dxa"/>
            <w:vMerge w:val="continue"/>
            <w:vAlign w:val="center"/>
          </w:tcPr>
          <w:p w14:paraId="04AF67F3">
            <w:pPr>
              <w:spacing w:line="440" w:lineRule="exact"/>
              <w:jc w:val="center"/>
              <w:rPr>
                <w:color w:val="FF0000"/>
              </w:rPr>
            </w:pPr>
          </w:p>
        </w:tc>
        <w:tc>
          <w:tcPr>
            <w:tcW w:w="2840" w:type="dxa"/>
            <w:vAlign w:val="center"/>
          </w:tcPr>
          <w:p w14:paraId="61F6D222">
            <w:pPr>
              <w:spacing w:line="440" w:lineRule="exact"/>
              <w:jc w:val="center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采购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所需道具</w:t>
            </w:r>
          </w:p>
        </w:tc>
      </w:tr>
      <w:tr w14:paraId="00B89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41" w:type="dxa"/>
            <w:vAlign w:val="center"/>
          </w:tcPr>
          <w:p w14:paraId="3A6ACBEE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宣传组</w:t>
            </w:r>
          </w:p>
        </w:tc>
        <w:tc>
          <w:tcPr>
            <w:tcW w:w="2840" w:type="dxa"/>
            <w:vAlign w:val="center"/>
          </w:tcPr>
          <w:p w14:paraId="4796CE23">
            <w:pPr>
              <w:spacing w:line="440" w:lineRule="exact"/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在新媒体平台进行宣传</w:t>
            </w:r>
          </w:p>
        </w:tc>
      </w:tr>
      <w:tr w14:paraId="0C0A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41" w:type="dxa"/>
            <w:vMerge w:val="restart"/>
            <w:vAlign w:val="center"/>
          </w:tcPr>
          <w:p w14:paraId="2177CC11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组织组</w:t>
            </w:r>
          </w:p>
        </w:tc>
        <w:tc>
          <w:tcPr>
            <w:tcW w:w="2840" w:type="dxa"/>
            <w:vAlign w:val="center"/>
          </w:tcPr>
          <w:p w14:paraId="0AF220BA">
            <w:pPr>
              <w:spacing w:line="440" w:lineRule="exact"/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活动现场布置</w:t>
            </w:r>
          </w:p>
        </w:tc>
      </w:tr>
      <w:tr w14:paraId="4B281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41" w:type="dxa"/>
            <w:vMerge w:val="continue"/>
            <w:vAlign w:val="center"/>
          </w:tcPr>
          <w:p w14:paraId="30F8F20F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14:paraId="74C6A467">
            <w:pPr>
              <w:spacing w:line="440" w:lineRule="exact"/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申请多媒体的借用</w:t>
            </w:r>
          </w:p>
        </w:tc>
      </w:tr>
      <w:tr w14:paraId="4F7AC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41" w:type="dxa"/>
            <w:vMerge w:val="continue"/>
            <w:vAlign w:val="center"/>
          </w:tcPr>
          <w:p w14:paraId="6DF0BDEB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14:paraId="67F39AB9">
            <w:pPr>
              <w:spacing w:line="440" w:lineRule="exact"/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秩序的管理</w:t>
            </w:r>
          </w:p>
        </w:tc>
      </w:tr>
    </w:tbl>
    <w:p w14:paraId="26C260FD">
      <w:pPr>
        <w:spacing w:line="440" w:lineRule="exact"/>
        <w:jc w:val="left"/>
        <w:rPr>
          <w:rFonts w:ascii="宋体" w:hAnsi="宋体"/>
          <w:color w:val="FF0000"/>
          <w:sz w:val="24"/>
          <w:szCs w:val="24"/>
        </w:rPr>
      </w:pPr>
    </w:p>
    <w:p w14:paraId="11546386">
      <w:pPr>
        <w:spacing w:line="440" w:lineRule="exact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 xml:space="preserve">具体事宜： </w:t>
      </w:r>
      <w:r>
        <w:rPr>
          <w:rFonts w:hint="eastAsia" w:ascii="宋体" w:hAnsi="宋体" w:cs="宋体"/>
          <w:color w:val="FF0000"/>
          <w:sz w:val="24"/>
          <w:szCs w:val="24"/>
        </w:rPr>
        <w:t>1.申请教室多媒体设备的使用权。</w:t>
      </w:r>
    </w:p>
    <w:p w14:paraId="12BD69CD">
      <w:pPr>
        <w:spacing w:line="440" w:lineRule="exact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      2.提前借好教室。</w:t>
      </w:r>
    </w:p>
    <w:p w14:paraId="5DE3B907">
      <w:pPr>
        <w:spacing w:line="440" w:lineRule="exact"/>
        <w:rPr>
          <w:rFonts w:hint="eastAsia"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 xml:space="preserve">           3.动员班级同学积极参与活动。</w:t>
      </w:r>
    </w:p>
    <w:p w14:paraId="35DC29D1">
      <w:pPr>
        <w:spacing w:line="440" w:lineRule="exact"/>
        <w:rPr>
          <w:rFonts w:hint="eastAsia" w:ascii="宋体" w:hAnsi="宋体" w:cs="宋体"/>
          <w:color w:val="FF0000"/>
          <w:sz w:val="24"/>
          <w:szCs w:val="24"/>
          <w:lang w:val="en-US" w:eastAsia="zh-CN"/>
        </w:rPr>
      </w:pPr>
    </w:p>
    <w:p w14:paraId="694840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  <w:t>（二）活动中期</w:t>
      </w:r>
    </w:p>
    <w:p w14:paraId="1649885C">
      <w:pPr>
        <w:spacing w:line="440" w:lineRule="exact"/>
        <w:outlineLvl w:val="2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(1) 展开形式：主持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及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党史视频学习</w:t>
      </w:r>
    </w:p>
    <w:p w14:paraId="0EE18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(2) 活动流程：</w:t>
      </w:r>
    </w:p>
    <w:p w14:paraId="1C25E1F9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2"/>
          <w:sz w:val="24"/>
          <w:szCs w:val="24"/>
          <w:lang w:val="en-US" w:eastAsia="zh-CN" w:bidi="ar"/>
        </w:rPr>
        <w:t>1.由主持人进行开场</w:t>
      </w:r>
      <w:r>
        <w:rPr>
          <w:rFonts w:hint="eastAsia" w:ascii="宋体" w:hAnsi="宋体" w:eastAsia="宋体" w:cs="宋体"/>
          <w:color w:val="FF0000"/>
          <w:kern w:val="2"/>
          <w:sz w:val="24"/>
          <w:szCs w:val="24"/>
          <w:u w:val="none"/>
          <w:lang w:val="en-US" w:eastAsia="zh-CN" w:bidi="ar"/>
        </w:rPr>
        <w:t>白，</w:t>
      </w:r>
      <w:r>
        <w:rPr>
          <w:rFonts w:hint="eastAsia" w:ascii="宋体" w:hAnsi="宋体" w:cs="宋体"/>
          <w:color w:val="FF0000"/>
          <w:kern w:val="2"/>
          <w:sz w:val="24"/>
          <w:szCs w:val="24"/>
          <w:u w:val="none"/>
          <w:lang w:val="en-US" w:eastAsia="zh-CN" w:bidi="ar"/>
        </w:rPr>
        <w:t>全班合唱</w:t>
      </w:r>
      <w:r>
        <w:rPr>
          <w:rFonts w:hint="eastAsia" w:ascii="宋体" w:hAnsi="宋体" w:eastAsia="宋体" w:cs="宋体"/>
          <w:color w:val="FF0000"/>
          <w:sz w:val="24"/>
          <w:szCs w:val="24"/>
          <w:u w:val="none"/>
          <w:lang w:val="en-US" w:eastAsia="zh-CN"/>
        </w:rPr>
        <w:t>中国共青团团歌</w:t>
      </w:r>
    </w:p>
    <w:p w14:paraId="01598A72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u w:val="none"/>
          <w:lang w:val="en-US" w:eastAsia="zh-CN"/>
        </w:rPr>
        <w:t>2.观看</w:t>
      </w:r>
      <w:r>
        <w:rPr>
          <w:rFonts w:hint="eastAsia" w:ascii="宋体" w:hAnsi="宋体"/>
          <w:bCs/>
          <w:color w:val="FF0000"/>
          <w:sz w:val="24"/>
          <w:szCs w:val="24"/>
        </w:rPr>
        <w:t>观看视频《二十大报告解读｜使命在肩 勇毅前行》</w:t>
      </w:r>
    </w:p>
    <w:p w14:paraId="62B23D2D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default" w:ascii="宋体" w:hAnsi="宋体" w:eastAsia="宋体" w:cs="宋体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u w:val="none"/>
          <w:lang w:val="en-US" w:eastAsia="zh-CN"/>
        </w:rPr>
        <w:t>3.团员交流分享学习成果</w:t>
      </w:r>
    </w:p>
    <w:p w14:paraId="571C097A">
      <w:pPr>
        <w:numPr>
          <w:ilvl w:val="0"/>
          <w:numId w:val="3"/>
        </w:numPr>
        <w:spacing w:line="440" w:lineRule="exact"/>
        <w:outlineLvl w:val="1"/>
        <w:rPr>
          <w:rFonts w:ascii="宋体" w:hAnsi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活动后期</w:t>
      </w:r>
    </w:p>
    <w:p w14:paraId="225672B4">
      <w:pPr>
        <w:numPr>
          <w:ilvl w:val="0"/>
          <w:numId w:val="4"/>
        </w:numPr>
        <w:spacing w:line="440" w:lineRule="exact"/>
        <w:ind w:firstLine="480" w:firstLineChars="200"/>
        <w:rPr>
          <w:rFonts w:ascii="宋体" w:hAnsi="宋体" w:cs="宋体"/>
          <w:b w:val="0"/>
          <w:bCs w:val="0"/>
          <w:color w:val="FF000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FF0000"/>
          <w:sz w:val="24"/>
          <w:szCs w:val="24"/>
        </w:rPr>
        <w:t>场地的清理</w:t>
      </w:r>
    </w:p>
    <w:p w14:paraId="2CB54CA0">
      <w:pPr>
        <w:spacing w:line="440" w:lineRule="exact"/>
        <w:ind w:firstLine="480" w:firstLineChars="200"/>
        <w:rPr>
          <w:rFonts w:ascii="宋体" w:hAnsi="宋体" w:cs="宋体"/>
          <w:b w:val="0"/>
          <w:bCs w:val="0"/>
          <w:color w:val="FF000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FF0000"/>
          <w:sz w:val="24"/>
          <w:szCs w:val="24"/>
        </w:rPr>
        <w:t>负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</w:rPr>
        <w:t>责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</w:rPr>
        <w:t>组：后勤以及机动组</w:t>
      </w:r>
    </w:p>
    <w:p w14:paraId="604F8C0E">
      <w:pPr>
        <w:numPr>
          <w:ilvl w:val="0"/>
          <w:numId w:val="4"/>
        </w:numPr>
        <w:spacing w:line="440" w:lineRule="exact"/>
        <w:ind w:firstLine="480" w:firstLineChars="200"/>
        <w:rPr>
          <w:rFonts w:ascii="宋体" w:hAnsi="宋体" w:cs="宋体"/>
          <w:b w:val="0"/>
          <w:bCs w:val="0"/>
          <w:color w:val="FF000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FF0000"/>
          <w:sz w:val="24"/>
          <w:szCs w:val="24"/>
        </w:rPr>
        <w:t>活动材料的整理总结</w:t>
      </w:r>
    </w:p>
    <w:p w14:paraId="3E0D05AB">
      <w:pPr>
        <w:spacing w:line="440" w:lineRule="exact"/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FF0000"/>
          <w:sz w:val="24"/>
          <w:szCs w:val="24"/>
        </w:rPr>
        <w:t xml:space="preserve">    负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</w:rPr>
        <w:t>责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</w:rPr>
        <w:t>组：宣传组</w:t>
      </w:r>
      <w:bookmarkStart w:id="4" w:name="_Toc3004"/>
    </w:p>
    <w:bookmarkEnd w:id="4"/>
    <w:p w14:paraId="6056FB64">
      <w:pPr>
        <w:numPr>
          <w:ilvl w:val="0"/>
          <w:numId w:val="5"/>
        </w:numPr>
        <w:spacing w:line="440" w:lineRule="exact"/>
        <w:ind w:left="0" w:firstLine="0"/>
        <w:outlineLvl w:val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活动预算</w:t>
      </w:r>
    </w:p>
    <w:p w14:paraId="75DBFBB5">
      <w:pPr>
        <w:spacing w:line="440" w:lineRule="exact"/>
        <w:ind w:firstLine="480" w:firstLineChars="200"/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例：</w:t>
      </w:r>
    </w:p>
    <w:tbl>
      <w:tblPr>
        <w:tblStyle w:val="3"/>
        <w:tblW w:w="7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935"/>
        <w:gridCol w:w="1935"/>
        <w:gridCol w:w="1936"/>
      </w:tblGrid>
      <w:tr w14:paraId="42E5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4" w:type="dxa"/>
            <w:vAlign w:val="center"/>
          </w:tcPr>
          <w:p w14:paraId="07EE4077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物品</w:t>
            </w:r>
          </w:p>
        </w:tc>
        <w:tc>
          <w:tcPr>
            <w:tcW w:w="1935" w:type="dxa"/>
            <w:vAlign w:val="center"/>
          </w:tcPr>
          <w:p w14:paraId="399A5B05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数量</w:t>
            </w:r>
          </w:p>
        </w:tc>
        <w:tc>
          <w:tcPr>
            <w:tcW w:w="1935" w:type="dxa"/>
            <w:vAlign w:val="center"/>
          </w:tcPr>
          <w:p w14:paraId="391BE35E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单价</w:t>
            </w:r>
          </w:p>
        </w:tc>
        <w:tc>
          <w:tcPr>
            <w:tcW w:w="1936" w:type="dxa"/>
            <w:vAlign w:val="center"/>
          </w:tcPr>
          <w:p w14:paraId="3F21321F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总价</w:t>
            </w:r>
          </w:p>
        </w:tc>
      </w:tr>
      <w:tr w14:paraId="3D516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4" w:type="dxa"/>
            <w:vAlign w:val="center"/>
          </w:tcPr>
          <w:p w14:paraId="1B3781E5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音响设备</w:t>
            </w:r>
          </w:p>
        </w:tc>
        <w:tc>
          <w:tcPr>
            <w:tcW w:w="1935" w:type="dxa"/>
            <w:vAlign w:val="center"/>
          </w:tcPr>
          <w:p w14:paraId="38485DA4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3BD2BEAA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08A0B9FB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</w:p>
        </w:tc>
      </w:tr>
      <w:tr w14:paraId="2577A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4" w:type="dxa"/>
            <w:vAlign w:val="center"/>
          </w:tcPr>
          <w:p w14:paraId="0C69C5DF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气球彩带</w:t>
            </w:r>
          </w:p>
        </w:tc>
        <w:tc>
          <w:tcPr>
            <w:tcW w:w="1935" w:type="dxa"/>
            <w:vAlign w:val="center"/>
          </w:tcPr>
          <w:p w14:paraId="638F35DB">
            <w:pPr>
              <w:spacing w:line="440" w:lineRule="exact"/>
              <w:jc w:val="center"/>
              <w:rPr>
                <w:rFonts w:hint="eastAsia" w:ascii="宋体" w:hAnsi="宋体" w:cs="宋体" w:eastAsiaTheme="minorEastAsia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5BEBCBDA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2466216B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14:paraId="25FDF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4" w:type="dxa"/>
            <w:vAlign w:val="center"/>
          </w:tcPr>
          <w:p w14:paraId="2203BE02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打印费用</w:t>
            </w:r>
          </w:p>
        </w:tc>
        <w:tc>
          <w:tcPr>
            <w:tcW w:w="1935" w:type="dxa"/>
            <w:vAlign w:val="center"/>
          </w:tcPr>
          <w:p w14:paraId="4D8654CC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14:paraId="2E286792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37DAAE71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6AFCA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4" w:type="dxa"/>
            <w:vAlign w:val="center"/>
          </w:tcPr>
          <w:p w14:paraId="00B61BE5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道具</w:t>
            </w:r>
          </w:p>
        </w:tc>
        <w:tc>
          <w:tcPr>
            <w:tcW w:w="1935" w:type="dxa"/>
            <w:vAlign w:val="center"/>
          </w:tcPr>
          <w:p w14:paraId="561967A1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14:paraId="4671B2E2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6F9BB846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14:paraId="0AC1E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4" w:type="dxa"/>
            <w:vAlign w:val="center"/>
          </w:tcPr>
          <w:p w14:paraId="514AE028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总计</w:t>
            </w:r>
          </w:p>
        </w:tc>
        <w:tc>
          <w:tcPr>
            <w:tcW w:w="1935" w:type="dxa"/>
            <w:vAlign w:val="center"/>
          </w:tcPr>
          <w:p w14:paraId="6142D1B4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14:paraId="41B1FE24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01351E02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</w:p>
        </w:tc>
      </w:tr>
    </w:tbl>
    <w:p w14:paraId="3D251FE3">
      <w:pPr>
        <w:numPr>
          <w:ilvl w:val="0"/>
          <w:numId w:val="0"/>
        </w:numPr>
        <w:spacing w:line="440" w:lineRule="exact"/>
        <w:ind w:left="0" w:firstLine="0"/>
        <w:outlineLvl w:val="0"/>
        <w:rPr>
          <w:b/>
          <w:bCs/>
          <w:sz w:val="28"/>
          <w:szCs w:val="28"/>
        </w:rPr>
      </w:pPr>
      <w:bookmarkStart w:id="5" w:name="_Toc5096"/>
      <w:r>
        <w:rPr>
          <w:rFonts w:hint="eastAsia"/>
          <w:b/>
          <w:bCs/>
          <w:sz w:val="28"/>
          <w:szCs w:val="28"/>
          <w:lang w:eastAsia="zh-CN"/>
        </w:rPr>
        <w:t>十</w:t>
      </w:r>
      <w:r>
        <w:rPr>
          <w:rFonts w:hint="eastAsia"/>
          <w:b/>
          <w:bCs/>
          <w:sz w:val="28"/>
          <w:szCs w:val="28"/>
        </w:rPr>
        <w:t>、活动注意事项</w:t>
      </w:r>
      <w:bookmarkEnd w:id="5"/>
    </w:p>
    <w:p w14:paraId="0545A1B0">
      <w:pPr>
        <w:numPr>
          <w:ilvl w:val="0"/>
          <w:numId w:val="0"/>
        </w:numPr>
        <w:spacing w:line="440" w:lineRule="exact"/>
        <w:ind w:firstLine="480" w:firstLineChars="200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例：</w:t>
      </w:r>
    </w:p>
    <w:p w14:paraId="02D5F917">
      <w:pPr>
        <w:numPr>
          <w:ilvl w:val="0"/>
          <w:numId w:val="6"/>
        </w:numPr>
        <w:spacing w:line="440" w:lineRule="exact"/>
        <w:ind w:firstLine="480" w:firstLineChars="2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做好班级的协调工作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。</w:t>
      </w:r>
    </w:p>
    <w:p w14:paraId="04177307">
      <w:pPr>
        <w:numPr>
          <w:ilvl w:val="0"/>
          <w:numId w:val="6"/>
        </w:numPr>
        <w:spacing w:line="440" w:lineRule="exact"/>
        <w:ind w:firstLine="480" w:firstLineChars="2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各个环节都要严格落实到位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。</w:t>
      </w:r>
    </w:p>
    <w:p w14:paraId="00952A22">
      <w:pPr>
        <w:numPr>
          <w:ilvl w:val="0"/>
          <w:numId w:val="6"/>
        </w:numPr>
        <w:spacing w:line="440" w:lineRule="exact"/>
        <w:ind w:firstLine="480" w:firstLineChars="2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具体活动细节，要逐一补充完整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。</w:t>
      </w:r>
    </w:p>
    <w:p w14:paraId="3F96E2BB">
      <w:pPr>
        <w:numPr>
          <w:ilvl w:val="0"/>
          <w:numId w:val="6"/>
        </w:numPr>
        <w:spacing w:line="440" w:lineRule="exact"/>
        <w:ind w:firstLine="480" w:firstLineChars="2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费用花费必须统一留有单据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。</w:t>
      </w:r>
    </w:p>
    <w:p w14:paraId="6F6C76A4">
      <w:pPr>
        <w:numPr>
          <w:ilvl w:val="0"/>
          <w:numId w:val="6"/>
        </w:numPr>
        <w:spacing w:line="440" w:lineRule="exact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注意时间节奏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。</w:t>
      </w:r>
    </w:p>
    <w:p w14:paraId="4C6E0E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5D9FEE"/>
    <w:multiLevelType w:val="singleLevel"/>
    <w:tmpl w:val="9A5D9FE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7A7D541"/>
    <w:multiLevelType w:val="singleLevel"/>
    <w:tmpl w:val="D7A7D541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0"/>
    <w:multiLevelType w:val="singleLevel"/>
    <w:tmpl w:val="00000000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00000002"/>
    <w:multiLevelType w:val="singleLevel"/>
    <w:tmpl w:val="00000002"/>
    <w:lvl w:ilvl="0" w:tentative="0">
      <w:start w:val="1"/>
      <w:numFmt w:val="chineseCounting"/>
      <w:suff w:val="nothing"/>
      <w:lvlText w:val="（%1）"/>
      <w:lvlJc w:val="left"/>
    </w:lvl>
  </w:abstractNum>
  <w:abstractNum w:abstractNumId="4">
    <w:nsid w:val="00000003"/>
    <w:multiLevelType w:val="singleLevel"/>
    <w:tmpl w:val="00000003"/>
    <w:lvl w:ilvl="0" w:tentative="0">
      <w:start w:val="3"/>
      <w:numFmt w:val="chineseCounting"/>
      <w:suff w:val="nothing"/>
      <w:lvlText w:val="（%1）"/>
      <w:lvlJc w:val="left"/>
    </w:lvl>
  </w:abstractNum>
  <w:abstractNum w:abstractNumId="5">
    <w:nsid w:val="00000005"/>
    <w:multiLevelType w:val="singleLevel"/>
    <w:tmpl w:val="0000000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MzdjNmViZTBkMTYzMzQyYjllNzk1OTFiODlhZWYifQ=="/>
  </w:docVars>
  <w:rsids>
    <w:rsidRoot w:val="00000000"/>
    <w:rsid w:val="074935D3"/>
    <w:rsid w:val="3C88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933</Words>
  <Characters>965</Characters>
  <Lines>0</Lines>
  <Paragraphs>0</Paragraphs>
  <TotalTime>2</TotalTime>
  <ScaleCrop>false</ScaleCrop>
  <LinksUpToDate>false</LinksUpToDate>
  <CharactersWithSpaces>1111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2024-09-26T07:28:00Z</dcterms:created>
  <dc:creator>段国俊</dc:creator>
  <cp:lastModifiedBy>默</cp:lastModifiedBy>
  <dcterms:modified xsi:type="dcterms:W3CDTF">2024-09-27T08:49:34Z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DC0D871915074418A5AC55BB9D25F028_12</vt:lpwstr>
  </property>
</Properties>
</file>